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D3" w:rsidRDefault="00E772D3" w:rsidP="006E18AB">
      <w:pPr>
        <w:jc w:val="center"/>
        <w:rPr>
          <w:b/>
          <w:sz w:val="20"/>
          <w:szCs w:val="20"/>
        </w:rPr>
      </w:pPr>
    </w:p>
    <w:p w:rsidR="006E18AB" w:rsidRDefault="00DE6FAE" w:rsidP="006E18AB">
      <w:pPr>
        <w:jc w:val="center"/>
        <w:rPr>
          <w:b/>
          <w:sz w:val="20"/>
          <w:szCs w:val="20"/>
        </w:rPr>
      </w:pPr>
      <w:r>
        <w:rPr>
          <w:b/>
          <w:sz w:val="20"/>
          <w:szCs w:val="20"/>
        </w:rPr>
        <w:t>L</w:t>
      </w:r>
      <w:r w:rsidR="00730C5A" w:rsidRPr="00CB0708">
        <w:rPr>
          <w:b/>
          <w:sz w:val="20"/>
          <w:szCs w:val="20"/>
        </w:rPr>
        <w:t>CIF NEWS</w:t>
      </w:r>
    </w:p>
    <w:p w:rsidR="001A5471" w:rsidRDefault="001A5471" w:rsidP="006E18AB">
      <w:pPr>
        <w:rPr>
          <w:rFonts w:ascii="Arial" w:hAnsi="Arial" w:cs="Arial"/>
          <w:b/>
          <w:sz w:val="20"/>
          <w:szCs w:val="20"/>
        </w:rPr>
      </w:pPr>
      <w:r w:rsidRPr="003B1DF3">
        <w:rPr>
          <w:rFonts w:ascii="Arial" w:hAnsi="Arial" w:cs="Arial"/>
          <w:b/>
          <w:sz w:val="20"/>
          <w:szCs w:val="20"/>
        </w:rPr>
        <w:t>Introduction</w:t>
      </w:r>
      <w:r w:rsidR="00F50B2E">
        <w:rPr>
          <w:rFonts w:ascii="Arial" w:hAnsi="Arial" w:cs="Arial"/>
          <w:b/>
          <w:sz w:val="20"/>
          <w:szCs w:val="20"/>
        </w:rPr>
        <w:t>:</w:t>
      </w:r>
    </w:p>
    <w:p w:rsidR="006E526D" w:rsidRDefault="00F75406" w:rsidP="00E36B72">
      <w:pPr>
        <w:jc w:val="both"/>
        <w:rPr>
          <w:rFonts w:ascii="Arial" w:hAnsi="Arial" w:cs="Arial"/>
          <w:sz w:val="20"/>
          <w:szCs w:val="20"/>
        </w:rPr>
      </w:pPr>
      <w:r>
        <w:rPr>
          <w:rFonts w:ascii="Arial" w:hAnsi="Arial" w:cs="Arial"/>
          <w:sz w:val="20"/>
          <w:szCs w:val="20"/>
        </w:rPr>
        <w:t>On</w:t>
      </w:r>
      <w:r w:rsidR="006F5010">
        <w:rPr>
          <w:rFonts w:ascii="Arial" w:hAnsi="Arial" w:cs="Arial"/>
          <w:sz w:val="20"/>
          <w:szCs w:val="20"/>
        </w:rPr>
        <w:t>ce again on</w:t>
      </w:r>
      <w:r>
        <w:rPr>
          <w:rFonts w:ascii="Arial" w:hAnsi="Arial" w:cs="Arial"/>
          <w:sz w:val="20"/>
          <w:szCs w:val="20"/>
        </w:rPr>
        <w:t xml:space="preserve"> behalf of LCIF a very big </w:t>
      </w:r>
      <w:r w:rsidR="002F3B16">
        <w:rPr>
          <w:rFonts w:ascii="Arial" w:hAnsi="Arial" w:cs="Arial"/>
          <w:sz w:val="20"/>
          <w:szCs w:val="20"/>
        </w:rPr>
        <w:t>t</w:t>
      </w:r>
      <w:r w:rsidR="00E7171C">
        <w:rPr>
          <w:rFonts w:ascii="Arial" w:hAnsi="Arial" w:cs="Arial"/>
          <w:sz w:val="20"/>
          <w:szCs w:val="20"/>
        </w:rPr>
        <w:t xml:space="preserve">hank you to those Clubs that </w:t>
      </w:r>
      <w:r w:rsidR="004D2673">
        <w:rPr>
          <w:rFonts w:ascii="Arial" w:hAnsi="Arial" w:cs="Arial"/>
          <w:sz w:val="20"/>
          <w:szCs w:val="20"/>
        </w:rPr>
        <w:t xml:space="preserve">have </w:t>
      </w:r>
      <w:r w:rsidR="00E7171C">
        <w:rPr>
          <w:rFonts w:ascii="Arial" w:hAnsi="Arial" w:cs="Arial"/>
          <w:sz w:val="20"/>
          <w:szCs w:val="20"/>
        </w:rPr>
        <w:t>donated to LCIF these last few weeks</w:t>
      </w:r>
      <w:r w:rsidR="00B94FA9">
        <w:rPr>
          <w:rFonts w:ascii="Arial" w:hAnsi="Arial" w:cs="Arial"/>
          <w:sz w:val="20"/>
          <w:szCs w:val="20"/>
        </w:rPr>
        <w:t>.</w:t>
      </w:r>
      <w:r w:rsidR="00E772D3">
        <w:rPr>
          <w:rFonts w:ascii="Arial" w:hAnsi="Arial" w:cs="Arial"/>
          <w:sz w:val="20"/>
          <w:szCs w:val="20"/>
        </w:rPr>
        <w:t xml:space="preserve"> </w:t>
      </w:r>
    </w:p>
    <w:p w:rsidR="00E20275" w:rsidRDefault="00E20275" w:rsidP="00E36B72">
      <w:pPr>
        <w:jc w:val="both"/>
        <w:rPr>
          <w:rFonts w:ascii="Arial" w:hAnsi="Arial" w:cs="Arial"/>
          <w:b/>
          <w:sz w:val="20"/>
          <w:szCs w:val="20"/>
        </w:rPr>
      </w:pPr>
      <w:r>
        <w:rPr>
          <w:rFonts w:ascii="Arial" w:hAnsi="Arial" w:cs="Arial"/>
          <w:b/>
          <w:sz w:val="20"/>
          <w:szCs w:val="20"/>
        </w:rPr>
        <w:t xml:space="preserve">Humanitarian Grants: </w:t>
      </w:r>
    </w:p>
    <w:p w:rsidR="00E20275" w:rsidRDefault="001422E9" w:rsidP="00E36B72">
      <w:pPr>
        <w:jc w:val="both"/>
        <w:rPr>
          <w:rFonts w:ascii="Arial" w:hAnsi="Arial" w:cs="Arial"/>
          <w:sz w:val="20"/>
          <w:szCs w:val="20"/>
        </w:rPr>
      </w:pPr>
      <w:r>
        <w:rPr>
          <w:rFonts w:ascii="Arial" w:hAnsi="Arial" w:cs="Arial"/>
          <w:sz w:val="20"/>
          <w:szCs w:val="20"/>
        </w:rPr>
        <w:t xml:space="preserve">At the October 2017 Board meeting a total of 48 Humanitarian Grants were approved totalling £3,280,842 for a variety of projects around the world. The complete list </w:t>
      </w:r>
      <w:r w:rsidR="00E772D3">
        <w:rPr>
          <w:rFonts w:ascii="Arial" w:hAnsi="Arial" w:cs="Arial"/>
          <w:sz w:val="20"/>
          <w:szCs w:val="20"/>
        </w:rPr>
        <w:t xml:space="preserve">of projects and amounts granted </w:t>
      </w:r>
      <w:r>
        <w:rPr>
          <w:rFonts w:ascii="Arial" w:hAnsi="Arial" w:cs="Arial"/>
          <w:sz w:val="20"/>
          <w:szCs w:val="20"/>
        </w:rPr>
        <w:t xml:space="preserve">can be seen at </w:t>
      </w:r>
      <w:hyperlink r:id="rId7" w:history="1">
        <w:r w:rsidRPr="008F442F">
          <w:rPr>
            <w:rStyle w:val="Hyperlink"/>
            <w:rFonts w:ascii="Arial" w:hAnsi="Arial" w:cs="Arial"/>
            <w:sz w:val="20"/>
            <w:szCs w:val="20"/>
          </w:rPr>
          <w:t>http://www.lcif.org/EN/apply-for-a-grant/recent-grants.php</w:t>
        </w:r>
      </w:hyperlink>
      <w:r>
        <w:rPr>
          <w:rFonts w:ascii="Arial" w:hAnsi="Arial" w:cs="Arial"/>
          <w:sz w:val="20"/>
          <w:szCs w:val="20"/>
        </w:rPr>
        <w:t>.</w:t>
      </w:r>
    </w:p>
    <w:p w:rsidR="00E772D3" w:rsidRDefault="001422E9" w:rsidP="00E36B72">
      <w:pPr>
        <w:jc w:val="both"/>
        <w:rPr>
          <w:rFonts w:ascii="Arial" w:hAnsi="Arial" w:cs="Arial"/>
          <w:b/>
          <w:sz w:val="20"/>
          <w:szCs w:val="20"/>
        </w:rPr>
      </w:pPr>
      <w:r w:rsidRPr="001422E9">
        <w:rPr>
          <w:rFonts w:ascii="Arial" w:hAnsi="Arial" w:cs="Arial"/>
          <w:b/>
          <w:sz w:val="20"/>
          <w:szCs w:val="20"/>
        </w:rPr>
        <w:t>International Assistance Grant:</w:t>
      </w:r>
    </w:p>
    <w:p w:rsidR="001422E9" w:rsidRPr="001422E9" w:rsidRDefault="00E772D3" w:rsidP="00E36B72">
      <w:pPr>
        <w:jc w:val="both"/>
        <w:rPr>
          <w:rFonts w:ascii="Arial" w:hAnsi="Arial" w:cs="Arial"/>
          <w:sz w:val="20"/>
          <w:szCs w:val="20"/>
        </w:rPr>
      </w:pPr>
      <w:r>
        <w:rPr>
          <w:rFonts w:ascii="Arial" w:hAnsi="Arial" w:cs="Arial"/>
          <w:sz w:val="20"/>
          <w:szCs w:val="20"/>
        </w:rPr>
        <w:t xml:space="preserve">I </w:t>
      </w:r>
      <w:r w:rsidR="001422E9">
        <w:rPr>
          <w:rFonts w:ascii="Arial" w:hAnsi="Arial" w:cs="Arial"/>
          <w:sz w:val="20"/>
          <w:szCs w:val="20"/>
        </w:rPr>
        <w:t xml:space="preserve">am pleased to report that Bracknell Club successfully applied for a grant to enable improved water supplies to be provided under a project they are involved with in </w:t>
      </w:r>
      <w:proofErr w:type="spellStart"/>
      <w:r w:rsidR="00014588">
        <w:rPr>
          <w:rFonts w:ascii="Arial" w:hAnsi="Arial" w:cs="Arial"/>
          <w:sz w:val="20"/>
          <w:szCs w:val="20"/>
        </w:rPr>
        <w:t>Gunjar</w:t>
      </w:r>
      <w:proofErr w:type="spellEnd"/>
      <w:r w:rsidR="00014588">
        <w:rPr>
          <w:rFonts w:ascii="Arial" w:hAnsi="Arial" w:cs="Arial"/>
          <w:sz w:val="20"/>
          <w:szCs w:val="20"/>
        </w:rPr>
        <w:t xml:space="preserve"> </w:t>
      </w:r>
      <w:proofErr w:type="spellStart"/>
      <w:r w:rsidR="00014588">
        <w:rPr>
          <w:rFonts w:ascii="Arial" w:hAnsi="Arial" w:cs="Arial"/>
          <w:sz w:val="20"/>
          <w:szCs w:val="20"/>
        </w:rPr>
        <w:t>Kunkujang</w:t>
      </w:r>
      <w:proofErr w:type="spellEnd"/>
      <w:r w:rsidR="00014588">
        <w:rPr>
          <w:rFonts w:ascii="Arial" w:hAnsi="Arial" w:cs="Arial"/>
          <w:sz w:val="20"/>
          <w:szCs w:val="20"/>
        </w:rPr>
        <w:t xml:space="preserve">, </w:t>
      </w:r>
      <w:r w:rsidR="00F256EB">
        <w:rPr>
          <w:rFonts w:ascii="Arial" w:hAnsi="Arial" w:cs="Arial"/>
          <w:sz w:val="20"/>
          <w:szCs w:val="20"/>
        </w:rPr>
        <w:t>Gambia. A grant of £7,200 was provided by LCIF and this, together with the matching funds fr</w:t>
      </w:r>
      <w:r w:rsidR="00014588">
        <w:rPr>
          <w:rFonts w:ascii="Arial" w:hAnsi="Arial" w:cs="Arial"/>
          <w:sz w:val="20"/>
          <w:szCs w:val="20"/>
        </w:rPr>
        <w:t>om Bracknell Club, will provide</w:t>
      </w:r>
      <w:bookmarkStart w:id="0" w:name="_GoBack"/>
      <w:bookmarkEnd w:id="0"/>
      <w:r w:rsidR="00F256EB">
        <w:rPr>
          <w:rFonts w:ascii="Arial" w:hAnsi="Arial" w:cs="Arial"/>
          <w:sz w:val="20"/>
          <w:szCs w:val="20"/>
        </w:rPr>
        <w:t xml:space="preserve"> for much improved water supplies for this</w:t>
      </w:r>
      <w:r>
        <w:rPr>
          <w:rFonts w:ascii="Arial" w:hAnsi="Arial" w:cs="Arial"/>
          <w:sz w:val="20"/>
          <w:szCs w:val="20"/>
        </w:rPr>
        <w:t xml:space="preserve"> area.</w:t>
      </w:r>
      <w:r w:rsidR="00F256EB">
        <w:rPr>
          <w:rFonts w:ascii="Arial" w:hAnsi="Arial" w:cs="Arial"/>
          <w:sz w:val="20"/>
          <w:szCs w:val="20"/>
        </w:rPr>
        <w:t xml:space="preserve"> </w:t>
      </w:r>
    </w:p>
    <w:p w:rsidR="009046CD" w:rsidRDefault="005F17A4" w:rsidP="00E36B72">
      <w:pPr>
        <w:jc w:val="both"/>
        <w:rPr>
          <w:rFonts w:ascii="Arial" w:hAnsi="Arial" w:cs="Arial"/>
          <w:b/>
          <w:sz w:val="20"/>
          <w:szCs w:val="20"/>
        </w:rPr>
      </w:pPr>
      <w:r>
        <w:rPr>
          <w:rFonts w:ascii="Arial" w:hAnsi="Arial" w:cs="Arial"/>
          <w:b/>
          <w:sz w:val="20"/>
          <w:szCs w:val="20"/>
        </w:rPr>
        <w:t>Disaster Grants:</w:t>
      </w:r>
    </w:p>
    <w:p w:rsidR="005F17A4" w:rsidRPr="005F17A4" w:rsidRDefault="005F17A4" w:rsidP="00E36B72">
      <w:pPr>
        <w:jc w:val="both"/>
        <w:rPr>
          <w:rFonts w:ascii="Arial" w:hAnsi="Arial" w:cs="Arial"/>
          <w:sz w:val="20"/>
          <w:szCs w:val="20"/>
        </w:rPr>
      </w:pPr>
      <w:r>
        <w:rPr>
          <w:rFonts w:ascii="Arial" w:hAnsi="Arial" w:cs="Arial"/>
          <w:sz w:val="20"/>
          <w:szCs w:val="20"/>
        </w:rPr>
        <w:t>Since my last Newsletter LCIF has awarded 16 disaster grants totalling £</w:t>
      </w:r>
      <w:r w:rsidR="006A57A8">
        <w:rPr>
          <w:rFonts w:ascii="Arial" w:hAnsi="Arial" w:cs="Arial"/>
          <w:sz w:val="20"/>
          <w:szCs w:val="20"/>
        </w:rPr>
        <w:t>112,290  for assistance in areas around the world effected by hurricanes, floods, windstorms, volcano activities, wildfires, tornado</w:t>
      </w:r>
      <w:r w:rsidR="00483D98">
        <w:rPr>
          <w:rFonts w:ascii="Arial" w:hAnsi="Arial" w:cs="Arial"/>
          <w:sz w:val="20"/>
          <w:szCs w:val="20"/>
        </w:rPr>
        <w:t>e</w:t>
      </w:r>
      <w:r w:rsidR="006A57A8">
        <w:rPr>
          <w:rFonts w:ascii="Arial" w:hAnsi="Arial" w:cs="Arial"/>
          <w:sz w:val="20"/>
          <w:szCs w:val="20"/>
        </w:rPr>
        <w:t>s and typhoons.</w:t>
      </w:r>
    </w:p>
    <w:p w:rsidR="009046CD" w:rsidRDefault="009046CD" w:rsidP="009046CD">
      <w:pPr>
        <w:jc w:val="both"/>
        <w:rPr>
          <w:rFonts w:ascii="Arial" w:hAnsi="Arial" w:cs="Arial"/>
          <w:b/>
          <w:sz w:val="20"/>
          <w:szCs w:val="20"/>
        </w:rPr>
      </w:pPr>
      <w:r>
        <w:rPr>
          <w:rFonts w:ascii="Arial" w:hAnsi="Arial" w:cs="Arial"/>
          <w:b/>
          <w:sz w:val="20"/>
          <w:szCs w:val="20"/>
        </w:rPr>
        <w:t>Melvin Jones Fellowships (MJFs)</w:t>
      </w:r>
    </w:p>
    <w:p w:rsidR="009046CD" w:rsidRDefault="001422E9" w:rsidP="009046CD">
      <w:pPr>
        <w:jc w:val="both"/>
        <w:rPr>
          <w:rFonts w:ascii="Arial" w:hAnsi="Arial" w:cs="Arial"/>
          <w:sz w:val="20"/>
          <w:szCs w:val="20"/>
        </w:rPr>
      </w:pPr>
      <w:r>
        <w:rPr>
          <w:rFonts w:ascii="Arial" w:hAnsi="Arial" w:cs="Arial"/>
          <w:sz w:val="20"/>
          <w:szCs w:val="20"/>
        </w:rPr>
        <w:t>I would remind you again that a</w:t>
      </w:r>
      <w:r w:rsidR="009046CD">
        <w:rPr>
          <w:rFonts w:ascii="Arial" w:hAnsi="Arial" w:cs="Arial"/>
          <w:sz w:val="20"/>
          <w:szCs w:val="20"/>
        </w:rPr>
        <w:t xml:space="preserve"> very large number of Clubs have sufficient credits to be able to award one or more (in some cases many) Melvin Jones Fellowships. Please let me know if you wish to be made aware of your Club’s credits. Even if these do not amount to US$1,000 a Club can pay the difference between the credit and the required amount and still obtain the MJF.</w:t>
      </w:r>
    </w:p>
    <w:p w:rsidR="00C20368" w:rsidRDefault="00C20368" w:rsidP="00E36B72">
      <w:pPr>
        <w:jc w:val="both"/>
        <w:rPr>
          <w:rFonts w:ascii="Arial" w:hAnsi="Arial" w:cs="Arial"/>
          <w:b/>
          <w:sz w:val="20"/>
          <w:szCs w:val="20"/>
        </w:rPr>
      </w:pPr>
      <w:r>
        <w:rPr>
          <w:rFonts w:ascii="Arial" w:hAnsi="Arial" w:cs="Arial"/>
          <w:b/>
          <w:sz w:val="20"/>
          <w:szCs w:val="20"/>
        </w:rPr>
        <w:t>LCIF Club Coordinators:</w:t>
      </w:r>
    </w:p>
    <w:p w:rsidR="000123BE" w:rsidRDefault="00DB30FC" w:rsidP="000123BE">
      <w:pPr>
        <w:rPr>
          <w:color w:val="002060"/>
        </w:rPr>
      </w:pPr>
      <w:r>
        <w:rPr>
          <w:rFonts w:ascii="Arial" w:hAnsi="Arial" w:cs="Arial"/>
          <w:sz w:val="20"/>
          <w:szCs w:val="20"/>
        </w:rPr>
        <w:t xml:space="preserve">I </w:t>
      </w:r>
      <w:r w:rsidR="00E772D3">
        <w:rPr>
          <w:rFonts w:ascii="Arial" w:hAnsi="Arial" w:cs="Arial"/>
          <w:sz w:val="20"/>
          <w:szCs w:val="20"/>
        </w:rPr>
        <w:t xml:space="preserve">would remind </w:t>
      </w:r>
      <w:r>
        <w:rPr>
          <w:rFonts w:ascii="Arial" w:hAnsi="Arial" w:cs="Arial"/>
          <w:sz w:val="20"/>
          <w:szCs w:val="20"/>
        </w:rPr>
        <w:t>LCIF</w:t>
      </w:r>
      <w:r w:rsidR="00E772D3">
        <w:rPr>
          <w:rFonts w:ascii="Arial" w:hAnsi="Arial" w:cs="Arial"/>
          <w:sz w:val="20"/>
          <w:szCs w:val="20"/>
        </w:rPr>
        <w:t xml:space="preserve"> Club Coordinators’ that some very </w:t>
      </w:r>
      <w:r w:rsidR="00380E24">
        <w:rPr>
          <w:rFonts w:ascii="Arial" w:hAnsi="Arial" w:cs="Arial"/>
          <w:sz w:val="20"/>
          <w:szCs w:val="20"/>
        </w:rPr>
        <w:t>useful guidance</w:t>
      </w:r>
      <w:r w:rsidR="00E772D3">
        <w:rPr>
          <w:rFonts w:ascii="Arial" w:hAnsi="Arial" w:cs="Arial"/>
          <w:sz w:val="20"/>
          <w:szCs w:val="20"/>
        </w:rPr>
        <w:t xml:space="preserve"> is</w:t>
      </w:r>
      <w:r>
        <w:rPr>
          <w:rFonts w:ascii="Arial" w:hAnsi="Arial" w:cs="Arial"/>
          <w:sz w:val="20"/>
          <w:szCs w:val="20"/>
        </w:rPr>
        <w:t xml:space="preserve"> available on the following link: </w:t>
      </w:r>
      <w:hyperlink r:id="rId8" w:history="1">
        <w:r w:rsidR="000123BE">
          <w:rPr>
            <w:rStyle w:val="Hyperlink"/>
          </w:rPr>
          <w:t>http://www.lcif.org/EN/resources/coordinator-center/club-lcif.php</w:t>
        </w:r>
      </w:hyperlink>
    </w:p>
    <w:p w:rsidR="00AD53DE" w:rsidRDefault="00AD53DE" w:rsidP="00E36B72">
      <w:pPr>
        <w:jc w:val="both"/>
        <w:rPr>
          <w:rFonts w:ascii="Arial" w:hAnsi="Arial" w:cs="Arial"/>
          <w:b/>
          <w:sz w:val="20"/>
          <w:szCs w:val="20"/>
        </w:rPr>
      </w:pPr>
      <w:r>
        <w:rPr>
          <w:rFonts w:ascii="Arial" w:hAnsi="Arial" w:cs="Arial"/>
          <w:b/>
          <w:sz w:val="20"/>
          <w:szCs w:val="20"/>
        </w:rPr>
        <w:t>Presentations on LCIF</w:t>
      </w:r>
    </w:p>
    <w:p w:rsidR="00AD53DE" w:rsidRPr="00AD53DE" w:rsidRDefault="00B94FA9" w:rsidP="00E36B72">
      <w:pPr>
        <w:jc w:val="both"/>
        <w:rPr>
          <w:rFonts w:ascii="Arial" w:hAnsi="Arial" w:cs="Arial"/>
          <w:sz w:val="20"/>
          <w:szCs w:val="20"/>
        </w:rPr>
      </w:pPr>
      <w:r>
        <w:rPr>
          <w:rFonts w:ascii="Arial" w:hAnsi="Arial" w:cs="Arial"/>
          <w:sz w:val="20"/>
          <w:szCs w:val="20"/>
        </w:rPr>
        <w:t>As mentioned previously, p</w:t>
      </w:r>
      <w:r w:rsidR="00AD53DE">
        <w:rPr>
          <w:rFonts w:ascii="Arial" w:hAnsi="Arial" w:cs="Arial"/>
          <w:sz w:val="20"/>
          <w:szCs w:val="20"/>
        </w:rPr>
        <w:t>art of my role is to provide presentations to de-mystify LCIF. These can be given to individual Clubs but preferably to Zone meetings. Please liaise with your Zone Chairman and request a presentation on LCIF.</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 xml:space="preserve">take a look at the LCIF website. The link is </w:t>
      </w:r>
      <w:hyperlink r:id="rId9"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10"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p>
    <w:p w:rsidR="001422E9" w:rsidRDefault="001422E9" w:rsidP="00E36B72">
      <w:pPr>
        <w:jc w:val="both"/>
        <w:rPr>
          <w:rFonts w:ascii="Arial" w:hAnsi="Arial" w:cs="Arial"/>
          <w:sz w:val="16"/>
          <w:szCs w:val="16"/>
        </w:rPr>
      </w:pPr>
    </w:p>
    <w:p w:rsidR="00B3605A" w:rsidRDefault="006E18AB" w:rsidP="00E36B7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Helvetica" w:hAnsi="Helvetica" w:cs="Helvetica"/>
          <w:noProof/>
          <w:color w:val="292929"/>
          <w:sz w:val="23"/>
          <w:szCs w:val="23"/>
          <w:lang w:eastAsia="en-GB"/>
        </w:rPr>
        <w:drawing>
          <wp:inline distT="0" distB="0" distL="0" distR="0">
            <wp:extent cx="548640" cy="487192"/>
            <wp:effectExtent l="0" t="0" r="3810" b="8255"/>
            <wp:docPr id="1" name="Picture 1" descr="Lions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50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487192"/>
                    </a:xfrm>
                    <a:prstGeom prst="rect">
                      <a:avLst/>
                    </a:prstGeom>
                    <a:noFill/>
                    <a:ln>
                      <a:noFill/>
                    </a:ln>
                  </pic:spPr>
                </pic:pic>
              </a:graphicData>
            </a:graphic>
          </wp:inline>
        </w:drawing>
      </w:r>
    </w:p>
    <w:p w:rsidR="001422E9" w:rsidRDefault="001422E9" w:rsidP="00E36B72">
      <w:pPr>
        <w:jc w:val="both"/>
        <w:rPr>
          <w:rFonts w:ascii="Arial" w:hAnsi="Arial" w:cs="Arial"/>
          <w:sz w:val="16"/>
          <w:szCs w:val="16"/>
        </w:rPr>
      </w:pPr>
    </w:p>
    <w:p w:rsidR="001422E9" w:rsidRPr="003B1DF3" w:rsidRDefault="001422E9" w:rsidP="00E36B72">
      <w:pPr>
        <w:jc w:val="both"/>
        <w:rPr>
          <w:rFonts w:ascii="Arial" w:hAnsi="Arial" w:cs="Arial"/>
          <w:sz w:val="20"/>
          <w:szCs w:val="20"/>
        </w:rPr>
      </w:pPr>
      <w:r>
        <w:rPr>
          <w:rFonts w:ascii="Arial" w:hAnsi="Arial" w:cs="Arial"/>
          <w:sz w:val="16"/>
          <w:szCs w:val="16"/>
        </w:rPr>
        <w:t>26</w:t>
      </w:r>
      <w:r w:rsidRPr="001422E9">
        <w:rPr>
          <w:rFonts w:ascii="Arial" w:hAnsi="Arial" w:cs="Arial"/>
          <w:sz w:val="16"/>
          <w:szCs w:val="16"/>
          <w:vertAlign w:val="superscript"/>
        </w:rPr>
        <w:t>th</w:t>
      </w:r>
      <w:r>
        <w:rPr>
          <w:rFonts w:ascii="Arial" w:hAnsi="Arial" w:cs="Arial"/>
          <w:sz w:val="16"/>
          <w:szCs w:val="16"/>
        </w:rPr>
        <w:t xml:space="preserve"> November 2017.</w:t>
      </w:r>
    </w:p>
    <w:sectPr w:rsidR="001422E9" w:rsidRPr="003B1DF3" w:rsidSect="006E18AB">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123BE"/>
    <w:rsid w:val="00014588"/>
    <w:rsid w:val="000321FD"/>
    <w:rsid w:val="0005204E"/>
    <w:rsid w:val="00082953"/>
    <w:rsid w:val="0009309E"/>
    <w:rsid w:val="000B5171"/>
    <w:rsid w:val="001078B4"/>
    <w:rsid w:val="001352CA"/>
    <w:rsid w:val="00136AB5"/>
    <w:rsid w:val="001422E9"/>
    <w:rsid w:val="00145FF3"/>
    <w:rsid w:val="00177499"/>
    <w:rsid w:val="00181697"/>
    <w:rsid w:val="001A5471"/>
    <w:rsid w:val="001B3A86"/>
    <w:rsid w:val="001C6469"/>
    <w:rsid w:val="001D66EE"/>
    <w:rsid w:val="001D6905"/>
    <w:rsid w:val="001F6269"/>
    <w:rsid w:val="00254C0E"/>
    <w:rsid w:val="00270518"/>
    <w:rsid w:val="002727E9"/>
    <w:rsid w:val="002B4787"/>
    <w:rsid w:val="002F3B16"/>
    <w:rsid w:val="00303D7B"/>
    <w:rsid w:val="00316134"/>
    <w:rsid w:val="003332D2"/>
    <w:rsid w:val="003526DC"/>
    <w:rsid w:val="00354847"/>
    <w:rsid w:val="00380E24"/>
    <w:rsid w:val="0039044D"/>
    <w:rsid w:val="003B1DF3"/>
    <w:rsid w:val="003D36D4"/>
    <w:rsid w:val="003E6D3E"/>
    <w:rsid w:val="00425B6D"/>
    <w:rsid w:val="00436111"/>
    <w:rsid w:val="00443EED"/>
    <w:rsid w:val="00466B45"/>
    <w:rsid w:val="00481222"/>
    <w:rsid w:val="00482974"/>
    <w:rsid w:val="00483D98"/>
    <w:rsid w:val="004B2C77"/>
    <w:rsid w:val="004B2E89"/>
    <w:rsid w:val="004D2673"/>
    <w:rsid w:val="00500545"/>
    <w:rsid w:val="0051673D"/>
    <w:rsid w:val="0054264A"/>
    <w:rsid w:val="00550BD5"/>
    <w:rsid w:val="005875C7"/>
    <w:rsid w:val="00595E7E"/>
    <w:rsid w:val="005962AB"/>
    <w:rsid w:val="00596D9E"/>
    <w:rsid w:val="00597DD7"/>
    <w:rsid w:val="005C0906"/>
    <w:rsid w:val="005D14AB"/>
    <w:rsid w:val="005D7E38"/>
    <w:rsid w:val="005F17A4"/>
    <w:rsid w:val="0061325D"/>
    <w:rsid w:val="00621F10"/>
    <w:rsid w:val="0062584B"/>
    <w:rsid w:val="00665B83"/>
    <w:rsid w:val="0067734D"/>
    <w:rsid w:val="00680327"/>
    <w:rsid w:val="00695184"/>
    <w:rsid w:val="006A57A8"/>
    <w:rsid w:val="006B09D8"/>
    <w:rsid w:val="006B4ACF"/>
    <w:rsid w:val="006C2075"/>
    <w:rsid w:val="006D1004"/>
    <w:rsid w:val="006D68FE"/>
    <w:rsid w:val="006E18AB"/>
    <w:rsid w:val="006E526D"/>
    <w:rsid w:val="006F3FB7"/>
    <w:rsid w:val="006F5010"/>
    <w:rsid w:val="0071197F"/>
    <w:rsid w:val="00730C5A"/>
    <w:rsid w:val="00745F59"/>
    <w:rsid w:val="00764C80"/>
    <w:rsid w:val="007B6D80"/>
    <w:rsid w:val="007C0706"/>
    <w:rsid w:val="007C36F4"/>
    <w:rsid w:val="007E1462"/>
    <w:rsid w:val="007E67E8"/>
    <w:rsid w:val="007F1A77"/>
    <w:rsid w:val="0080331E"/>
    <w:rsid w:val="008038E7"/>
    <w:rsid w:val="00816075"/>
    <w:rsid w:val="00821936"/>
    <w:rsid w:val="00853007"/>
    <w:rsid w:val="00857DF8"/>
    <w:rsid w:val="009046CD"/>
    <w:rsid w:val="00922A81"/>
    <w:rsid w:val="0092554E"/>
    <w:rsid w:val="00932C72"/>
    <w:rsid w:val="00944F18"/>
    <w:rsid w:val="0096589F"/>
    <w:rsid w:val="009B1FD0"/>
    <w:rsid w:val="009D5D12"/>
    <w:rsid w:val="00A32877"/>
    <w:rsid w:val="00A33BA4"/>
    <w:rsid w:val="00A368EE"/>
    <w:rsid w:val="00A7623C"/>
    <w:rsid w:val="00A92F04"/>
    <w:rsid w:val="00AB50F7"/>
    <w:rsid w:val="00AD53DE"/>
    <w:rsid w:val="00AE2379"/>
    <w:rsid w:val="00AF0FEB"/>
    <w:rsid w:val="00B3605A"/>
    <w:rsid w:val="00B36152"/>
    <w:rsid w:val="00B621C9"/>
    <w:rsid w:val="00B94FA9"/>
    <w:rsid w:val="00BA47FF"/>
    <w:rsid w:val="00BB0259"/>
    <w:rsid w:val="00BB3CDF"/>
    <w:rsid w:val="00BB54F8"/>
    <w:rsid w:val="00BD13BF"/>
    <w:rsid w:val="00C1217F"/>
    <w:rsid w:val="00C20368"/>
    <w:rsid w:val="00C2090C"/>
    <w:rsid w:val="00C241E9"/>
    <w:rsid w:val="00C3154C"/>
    <w:rsid w:val="00C56668"/>
    <w:rsid w:val="00C85D1A"/>
    <w:rsid w:val="00C946DA"/>
    <w:rsid w:val="00CA07B6"/>
    <w:rsid w:val="00CB0708"/>
    <w:rsid w:val="00CB12E3"/>
    <w:rsid w:val="00CC16D4"/>
    <w:rsid w:val="00CE3779"/>
    <w:rsid w:val="00CE7478"/>
    <w:rsid w:val="00D12358"/>
    <w:rsid w:val="00D36F1A"/>
    <w:rsid w:val="00D445FD"/>
    <w:rsid w:val="00D76ADA"/>
    <w:rsid w:val="00DA4C6F"/>
    <w:rsid w:val="00DB30FC"/>
    <w:rsid w:val="00DC3549"/>
    <w:rsid w:val="00DD114F"/>
    <w:rsid w:val="00DE6FAE"/>
    <w:rsid w:val="00DF5D61"/>
    <w:rsid w:val="00E20275"/>
    <w:rsid w:val="00E22643"/>
    <w:rsid w:val="00E36B72"/>
    <w:rsid w:val="00E6123D"/>
    <w:rsid w:val="00E67195"/>
    <w:rsid w:val="00E7171C"/>
    <w:rsid w:val="00E772D3"/>
    <w:rsid w:val="00E863BD"/>
    <w:rsid w:val="00EC093A"/>
    <w:rsid w:val="00EC1558"/>
    <w:rsid w:val="00EC6EF5"/>
    <w:rsid w:val="00F103CC"/>
    <w:rsid w:val="00F1126E"/>
    <w:rsid w:val="00F256EB"/>
    <w:rsid w:val="00F25B0E"/>
    <w:rsid w:val="00F26F3A"/>
    <w:rsid w:val="00F4087F"/>
    <w:rsid w:val="00F474D0"/>
    <w:rsid w:val="00F50B2E"/>
    <w:rsid w:val="00F62BF9"/>
    <w:rsid w:val="00F647A5"/>
    <w:rsid w:val="00F7208F"/>
    <w:rsid w:val="00F75406"/>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218715710">
      <w:bodyDiv w:val="1"/>
      <w:marLeft w:val="0"/>
      <w:marRight w:val="0"/>
      <w:marTop w:val="0"/>
      <w:marBottom w:val="0"/>
      <w:divBdr>
        <w:top w:val="none" w:sz="0" w:space="0" w:color="auto"/>
        <w:left w:val="none" w:sz="0" w:space="0" w:color="auto"/>
        <w:bottom w:val="none" w:sz="0" w:space="0" w:color="auto"/>
        <w:right w:val="none" w:sz="0" w:space="0" w:color="auto"/>
      </w:divBdr>
    </w:div>
    <w:div w:id="295185686">
      <w:bodyDiv w:val="1"/>
      <w:marLeft w:val="0"/>
      <w:marRight w:val="0"/>
      <w:marTop w:val="0"/>
      <w:marBottom w:val="0"/>
      <w:divBdr>
        <w:top w:val="none" w:sz="0" w:space="0" w:color="auto"/>
        <w:left w:val="none" w:sz="0" w:space="0" w:color="auto"/>
        <w:bottom w:val="none" w:sz="0" w:space="0" w:color="auto"/>
        <w:right w:val="none" w:sz="0" w:space="0" w:color="auto"/>
      </w:divBdr>
    </w:div>
    <w:div w:id="464196575">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47058176">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882526205">
      <w:bodyDiv w:val="1"/>
      <w:marLeft w:val="0"/>
      <w:marRight w:val="0"/>
      <w:marTop w:val="0"/>
      <w:marBottom w:val="0"/>
      <w:divBdr>
        <w:top w:val="none" w:sz="0" w:space="0" w:color="auto"/>
        <w:left w:val="none" w:sz="0" w:space="0" w:color="auto"/>
        <w:bottom w:val="none" w:sz="0" w:space="0" w:color="auto"/>
        <w:right w:val="none" w:sz="0" w:space="0" w:color="auto"/>
      </w:divBdr>
    </w:div>
    <w:div w:id="1291204329">
      <w:bodyDiv w:val="1"/>
      <w:marLeft w:val="0"/>
      <w:marRight w:val="0"/>
      <w:marTop w:val="0"/>
      <w:marBottom w:val="0"/>
      <w:divBdr>
        <w:top w:val="none" w:sz="0" w:space="0" w:color="auto"/>
        <w:left w:val="none" w:sz="0" w:space="0" w:color="auto"/>
        <w:bottom w:val="none" w:sz="0" w:space="0" w:color="auto"/>
        <w:right w:val="none" w:sz="0" w:space="0" w:color="auto"/>
      </w:divBdr>
    </w:div>
    <w:div w:id="1839418838">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if.org/EN/resources/coordinator-center/club-lcif.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cif.org/EN/apply-for-a-grant/recent-grants.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patrick.hamblin@btinternet.com" TargetMode="External"/><Relationship Id="rId4" Type="http://schemas.microsoft.com/office/2007/relationships/stylesWithEffects" Target="stylesWithEffects.xml"/><Relationship Id="rId9" Type="http://schemas.openxmlformats.org/officeDocument/2006/relationships/hyperlink" Target="http://www.lcif.org/E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9B85-0B4B-4442-8C6C-F45F27A1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11</cp:revision>
  <cp:lastPrinted>2017-06-27T20:35:00Z</cp:lastPrinted>
  <dcterms:created xsi:type="dcterms:W3CDTF">2017-11-26T16:44:00Z</dcterms:created>
  <dcterms:modified xsi:type="dcterms:W3CDTF">2017-11-26T18:56:00Z</dcterms:modified>
</cp:coreProperties>
</file>